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AF6534" w:rsidP="0021114E">
      <w:pPr>
        <w:pStyle w:val="LGAItemNoHeading"/>
        <w:spacing w:before="240"/>
        <w:rPr>
          <w:rFonts w:ascii="Arial" w:hAnsi="Arial" w:cs="Arial"/>
          <w:sz w:val="28"/>
          <w:szCs w:val="28"/>
        </w:rPr>
      </w:pPr>
      <w:r>
        <w:rPr>
          <w:rFonts w:ascii="Arial" w:hAnsi="Arial" w:cs="Arial"/>
          <w:sz w:val="28"/>
          <w:szCs w:val="28"/>
        </w:rPr>
        <w:t>Improvement &amp; Innovation Board – report from Cllr Peter Fleming (Chairman)</w:t>
      </w:r>
    </w:p>
    <w:p w:rsidR="0021114E" w:rsidRDefault="0021114E">
      <w:pPr>
        <w:rPr>
          <w:rFonts w:ascii="Arial" w:hAnsi="Arial" w:cs="Arial"/>
          <w:szCs w:val="22"/>
        </w:rPr>
      </w:pPr>
    </w:p>
    <w:p w:rsidR="0021114E" w:rsidRPr="0021114E" w:rsidRDefault="0021114E" w:rsidP="0021114E">
      <w:pPr>
        <w:pStyle w:val="MainText"/>
        <w:spacing w:line="240" w:lineRule="auto"/>
        <w:rPr>
          <w:rFonts w:ascii="Arial" w:hAnsi="Arial" w:cs="Arial"/>
          <w:b/>
          <w:color w:val="FF0000"/>
          <w:szCs w:val="22"/>
        </w:rPr>
      </w:pPr>
      <w:bookmarkStart w:id="0" w:name="MainHeading2"/>
      <w:bookmarkEnd w:id="0"/>
    </w:p>
    <w:p w:rsidR="00A05560" w:rsidRPr="0021114E" w:rsidRDefault="00AF6534" w:rsidP="0021114E">
      <w:pPr>
        <w:pStyle w:val="MainText"/>
        <w:spacing w:line="240" w:lineRule="auto"/>
        <w:rPr>
          <w:rFonts w:ascii="Arial" w:hAnsi="Arial" w:cs="Arial"/>
          <w:szCs w:val="22"/>
        </w:rPr>
      </w:pPr>
      <w:r>
        <w:rPr>
          <w:rFonts w:ascii="Arial" w:hAnsi="Arial" w:cs="Arial"/>
          <w:b/>
          <w:szCs w:val="22"/>
        </w:rPr>
        <w:t>Improvement</w:t>
      </w:r>
    </w:p>
    <w:p w:rsidR="008F3A81" w:rsidRPr="0021114E" w:rsidRDefault="008F3A81" w:rsidP="0021114E">
      <w:pPr>
        <w:pStyle w:val="MainText"/>
        <w:spacing w:line="240" w:lineRule="auto"/>
        <w:rPr>
          <w:rFonts w:ascii="Arial" w:hAnsi="Arial" w:cs="Arial"/>
          <w:szCs w:val="22"/>
        </w:rPr>
      </w:pPr>
    </w:p>
    <w:p w:rsidR="000A7FC2" w:rsidRDefault="00C222A5" w:rsidP="00C222A5">
      <w:pPr>
        <w:pStyle w:val="MainText"/>
        <w:numPr>
          <w:ilvl w:val="0"/>
          <w:numId w:val="24"/>
        </w:numPr>
        <w:spacing w:line="240" w:lineRule="auto"/>
        <w:rPr>
          <w:rFonts w:ascii="Arial" w:hAnsi="Arial" w:cs="Arial"/>
          <w:szCs w:val="22"/>
        </w:rPr>
      </w:pPr>
      <w:r w:rsidRPr="00C222A5">
        <w:rPr>
          <w:rFonts w:ascii="Arial" w:hAnsi="Arial" w:cs="Arial"/>
          <w:szCs w:val="22"/>
        </w:rPr>
        <w:t xml:space="preserve">Thank you to all those who responded to our consultation paper </w:t>
      </w:r>
      <w:r w:rsidRPr="00980A71">
        <w:rPr>
          <w:rFonts w:ascii="Arial" w:hAnsi="Arial" w:cs="Arial"/>
          <w:b/>
          <w:szCs w:val="22"/>
        </w:rPr>
        <w:t xml:space="preserve">“Taking stock: where next with sector-led improvement?”. </w:t>
      </w:r>
      <w:r w:rsidRPr="00C222A5">
        <w:rPr>
          <w:rFonts w:ascii="Arial" w:hAnsi="Arial" w:cs="Arial"/>
          <w:szCs w:val="22"/>
        </w:rPr>
        <w:t xml:space="preserve">We received 160 individual responses, which, when responses from representative regional bodies </w:t>
      </w:r>
      <w:r w:rsidR="00D3008B">
        <w:rPr>
          <w:rFonts w:ascii="Arial" w:hAnsi="Arial" w:cs="Arial"/>
          <w:szCs w:val="22"/>
        </w:rPr>
        <w:t>are</w:t>
      </w:r>
      <w:r w:rsidRPr="00C222A5">
        <w:rPr>
          <w:rFonts w:ascii="Arial" w:hAnsi="Arial" w:cs="Arial"/>
          <w:szCs w:val="22"/>
        </w:rPr>
        <w:t xml:space="preserve"> taken into account, represent</w:t>
      </w:r>
      <w:r w:rsidR="00980A71">
        <w:rPr>
          <w:rFonts w:ascii="Arial" w:hAnsi="Arial" w:cs="Arial"/>
          <w:szCs w:val="22"/>
        </w:rPr>
        <w:t xml:space="preserve"> </w:t>
      </w:r>
      <w:r w:rsidRPr="00C222A5">
        <w:rPr>
          <w:rFonts w:ascii="Arial" w:hAnsi="Arial" w:cs="Arial"/>
          <w:szCs w:val="22"/>
        </w:rPr>
        <w:t xml:space="preserve">65% of authorities. Responses were also received from a wide range of stakeholders including the National Audit Office, the Society of Local Authority Chief Executives, the Committee of Standards in Public Life, the Chartered Institute of Public Finance and Accountancy, the Centre for Public Scrutiny and various professional bodies, local authority representative and improvement bodies, and the Secretary of State for Communities and Local Government. Members discussed the responses at our Board meeting on 12 May and </w:t>
      </w:r>
      <w:r w:rsidR="006B79C5">
        <w:rPr>
          <w:rFonts w:ascii="Arial" w:hAnsi="Arial" w:cs="Arial"/>
          <w:szCs w:val="22"/>
        </w:rPr>
        <w:t xml:space="preserve">we </w:t>
      </w:r>
      <w:r w:rsidRPr="00C222A5">
        <w:rPr>
          <w:rFonts w:ascii="Arial" w:hAnsi="Arial" w:cs="Arial"/>
          <w:szCs w:val="22"/>
        </w:rPr>
        <w:t>are keen to engage the new DCLG Ministerial team.</w:t>
      </w:r>
    </w:p>
    <w:p w:rsidR="00D3008B" w:rsidRDefault="00D3008B" w:rsidP="00980A71">
      <w:pPr>
        <w:pStyle w:val="MainText"/>
        <w:spacing w:line="240" w:lineRule="auto"/>
        <w:rPr>
          <w:rFonts w:ascii="Arial" w:hAnsi="Arial" w:cs="Arial"/>
          <w:b/>
          <w:szCs w:val="22"/>
        </w:rPr>
      </w:pPr>
    </w:p>
    <w:p w:rsidR="00D3008B" w:rsidRPr="0021114E" w:rsidRDefault="00D3008B" w:rsidP="00980A71">
      <w:pPr>
        <w:pStyle w:val="MainText"/>
        <w:spacing w:line="240" w:lineRule="auto"/>
        <w:rPr>
          <w:rFonts w:ascii="Arial" w:hAnsi="Arial" w:cs="Arial"/>
          <w:b/>
          <w:szCs w:val="22"/>
        </w:rPr>
      </w:pPr>
      <w:r>
        <w:rPr>
          <w:rFonts w:ascii="Arial" w:hAnsi="Arial" w:cs="Arial"/>
          <w:b/>
          <w:szCs w:val="22"/>
        </w:rPr>
        <w:t>Productivity</w:t>
      </w:r>
    </w:p>
    <w:p w:rsidR="00C222A5" w:rsidRDefault="00C222A5" w:rsidP="00C222A5">
      <w:pPr>
        <w:pStyle w:val="MainText"/>
        <w:spacing w:line="240" w:lineRule="auto"/>
        <w:ind w:left="360"/>
        <w:rPr>
          <w:rFonts w:ascii="Arial" w:hAnsi="Arial" w:cs="Arial"/>
          <w:szCs w:val="22"/>
        </w:rPr>
      </w:pPr>
    </w:p>
    <w:p w:rsidR="00C222A5" w:rsidRPr="00C222A5" w:rsidRDefault="00C222A5" w:rsidP="00C222A5">
      <w:pPr>
        <w:pStyle w:val="MainText"/>
        <w:numPr>
          <w:ilvl w:val="0"/>
          <w:numId w:val="24"/>
        </w:numPr>
        <w:rPr>
          <w:rFonts w:ascii="Arial" w:hAnsi="Arial" w:cs="Arial"/>
          <w:szCs w:val="22"/>
        </w:rPr>
      </w:pPr>
      <w:r w:rsidRPr="00C222A5">
        <w:rPr>
          <w:rFonts w:ascii="Arial" w:hAnsi="Arial" w:cs="Arial"/>
          <w:szCs w:val="22"/>
        </w:rPr>
        <w:t xml:space="preserve">Regarding </w:t>
      </w:r>
      <w:r w:rsidRPr="00980A71">
        <w:rPr>
          <w:rFonts w:ascii="Arial" w:hAnsi="Arial" w:cs="Arial"/>
          <w:b/>
          <w:szCs w:val="22"/>
        </w:rPr>
        <w:t>digitalisation</w:t>
      </w:r>
      <w:r w:rsidRPr="00C222A5">
        <w:rPr>
          <w:rFonts w:ascii="Arial" w:hAnsi="Arial" w:cs="Arial"/>
          <w:szCs w:val="22"/>
        </w:rPr>
        <w:t>, we have set up a new Digital Experts programme to help councils develop their use of technology by learning from the digital tools and approaches that have already been successfully implemented elsewhere.</w:t>
      </w:r>
    </w:p>
    <w:p w:rsidR="00C222A5" w:rsidRPr="00C222A5" w:rsidRDefault="00C222A5" w:rsidP="00C222A5">
      <w:pPr>
        <w:pStyle w:val="MainText"/>
        <w:ind w:left="360"/>
        <w:rPr>
          <w:rFonts w:ascii="Arial" w:hAnsi="Arial" w:cs="Arial"/>
          <w:szCs w:val="22"/>
        </w:rPr>
      </w:pPr>
    </w:p>
    <w:p w:rsidR="00C222A5" w:rsidRPr="00C222A5" w:rsidRDefault="00C222A5" w:rsidP="00C222A5">
      <w:pPr>
        <w:pStyle w:val="MainText"/>
        <w:numPr>
          <w:ilvl w:val="0"/>
          <w:numId w:val="24"/>
        </w:numPr>
        <w:rPr>
          <w:rFonts w:ascii="Arial" w:hAnsi="Arial" w:cs="Arial"/>
          <w:szCs w:val="22"/>
        </w:rPr>
      </w:pPr>
      <w:r w:rsidRPr="00C222A5">
        <w:rPr>
          <w:rFonts w:ascii="Arial" w:hAnsi="Arial" w:cs="Arial"/>
          <w:szCs w:val="22"/>
        </w:rPr>
        <w:t>I also addressed the LG Digital Summit on 22 April, which the LGA hosted. This provided an opportunity for a number of senior officers from councils and sector representative bodies to discuss a sector response to the March budget announcement that referenced an opportunity for the sector to put forward a ‘…… set of proposals that will enable more customer-focused, digitally-enabled and efficient local services in time to inform future budget allocations”.</w:t>
      </w:r>
      <w:r w:rsidR="006B79C5">
        <w:rPr>
          <w:rFonts w:ascii="Arial" w:hAnsi="Arial" w:cs="Arial"/>
          <w:szCs w:val="22"/>
        </w:rPr>
        <w:t xml:space="preserve"> </w:t>
      </w:r>
    </w:p>
    <w:p w:rsidR="00C222A5" w:rsidRPr="00C222A5" w:rsidRDefault="00C222A5" w:rsidP="00C222A5">
      <w:pPr>
        <w:pStyle w:val="MainText"/>
        <w:ind w:left="360"/>
        <w:rPr>
          <w:rFonts w:ascii="Arial" w:hAnsi="Arial" w:cs="Arial"/>
          <w:szCs w:val="22"/>
        </w:rPr>
      </w:pPr>
    </w:p>
    <w:p w:rsidR="00C222A5" w:rsidRDefault="00C222A5" w:rsidP="00C222A5">
      <w:pPr>
        <w:pStyle w:val="MainText"/>
        <w:numPr>
          <w:ilvl w:val="0"/>
          <w:numId w:val="24"/>
        </w:numPr>
        <w:spacing w:line="240" w:lineRule="auto"/>
        <w:rPr>
          <w:rFonts w:ascii="Arial" w:hAnsi="Arial" w:cs="Arial"/>
          <w:szCs w:val="22"/>
        </w:rPr>
      </w:pPr>
      <w:r w:rsidRPr="00C222A5">
        <w:rPr>
          <w:rFonts w:ascii="Arial" w:hAnsi="Arial" w:cs="Arial"/>
          <w:szCs w:val="22"/>
        </w:rPr>
        <w:t>LGA officers are now working with councils, sector representative bodies and DCLG to put together options for the future Spending Review.</w:t>
      </w:r>
    </w:p>
    <w:p w:rsidR="000A7FC2" w:rsidRPr="0021114E" w:rsidRDefault="000A7FC2" w:rsidP="000A7FC2">
      <w:pPr>
        <w:pStyle w:val="MainText"/>
        <w:spacing w:line="240" w:lineRule="auto"/>
        <w:ind w:left="360"/>
        <w:rPr>
          <w:rFonts w:ascii="Arial" w:hAnsi="Arial" w:cs="Arial"/>
          <w:szCs w:val="22"/>
        </w:rPr>
      </w:pPr>
    </w:p>
    <w:p w:rsidR="005F0364" w:rsidRPr="005F0364" w:rsidRDefault="00AF6534" w:rsidP="005F0364">
      <w:pPr>
        <w:rPr>
          <w:rFonts w:ascii="Arial" w:hAnsi="Arial" w:cs="Arial"/>
          <w:szCs w:val="22"/>
        </w:rPr>
      </w:pPr>
      <w:r>
        <w:rPr>
          <w:rFonts w:ascii="Arial" w:hAnsi="Arial" w:cs="Arial"/>
          <w:b/>
          <w:szCs w:val="22"/>
        </w:rPr>
        <w:t>Leadership</w:t>
      </w:r>
    </w:p>
    <w:p w:rsidR="00A41125" w:rsidRPr="0021114E" w:rsidRDefault="00A41125" w:rsidP="0021114E">
      <w:pPr>
        <w:rPr>
          <w:rFonts w:ascii="Arial" w:hAnsi="Arial" w:cs="Arial"/>
          <w:szCs w:val="22"/>
        </w:rPr>
      </w:pPr>
    </w:p>
    <w:p w:rsidR="00C222A5" w:rsidRPr="00CD06E8" w:rsidRDefault="00C222A5" w:rsidP="00CD06E8">
      <w:pPr>
        <w:pStyle w:val="ListParagraph"/>
        <w:numPr>
          <w:ilvl w:val="0"/>
          <w:numId w:val="24"/>
        </w:numPr>
        <w:rPr>
          <w:rFonts w:ascii="Arial" w:hAnsi="Arial" w:cs="Arial"/>
          <w:szCs w:val="22"/>
        </w:rPr>
      </w:pPr>
      <w:r w:rsidRPr="00CD06E8">
        <w:rPr>
          <w:rFonts w:ascii="Arial" w:hAnsi="Arial" w:cs="Arial"/>
          <w:szCs w:val="22"/>
        </w:rPr>
        <w:t>We have launched our range of political leadership development programmes for 2015-2016 for councillors spanning from the beginning of their political careers to being experienced leaders. I would encourage all members to take a look at what is available and to consider whether colleagues in their authorities could benefit. Details can be found</w:t>
      </w:r>
      <w:r w:rsidR="00C1784E">
        <w:rPr>
          <w:rFonts w:ascii="Arial" w:hAnsi="Arial" w:cs="Arial"/>
          <w:szCs w:val="22"/>
        </w:rPr>
        <w:t xml:space="preserve"> </w:t>
      </w:r>
      <w:r w:rsidRPr="00CD06E8">
        <w:rPr>
          <w:rFonts w:ascii="Arial" w:hAnsi="Arial" w:cs="Arial"/>
          <w:szCs w:val="22"/>
        </w:rPr>
        <w:t xml:space="preserve">on the LGA </w:t>
      </w:r>
      <w:hyperlink r:id="rId12" w:history="1">
        <w:r w:rsidRPr="00C1784E">
          <w:rPr>
            <w:rStyle w:val="Hyperlink"/>
            <w:rFonts w:ascii="Arial" w:hAnsi="Arial" w:cs="Arial"/>
            <w:szCs w:val="22"/>
          </w:rPr>
          <w:t>website</w:t>
        </w:r>
      </w:hyperlink>
      <w:r w:rsidRPr="00CD06E8">
        <w:rPr>
          <w:rFonts w:ascii="Arial" w:hAnsi="Arial" w:cs="Arial"/>
          <w:szCs w:val="22"/>
        </w:rPr>
        <w:t>.</w:t>
      </w:r>
    </w:p>
    <w:p w:rsidR="00C222A5" w:rsidRDefault="00C222A5" w:rsidP="00C222A5">
      <w:pPr>
        <w:pStyle w:val="ListParagraph"/>
        <w:ind w:left="426"/>
        <w:rPr>
          <w:rFonts w:ascii="Arial" w:hAnsi="Arial" w:cs="Arial"/>
          <w:szCs w:val="22"/>
        </w:rPr>
      </w:pPr>
    </w:p>
    <w:p w:rsidR="00C222A5" w:rsidRDefault="00C222A5" w:rsidP="00CD06E8">
      <w:pPr>
        <w:pStyle w:val="ListParagraph"/>
        <w:numPr>
          <w:ilvl w:val="0"/>
          <w:numId w:val="24"/>
        </w:numPr>
        <w:ind w:left="426"/>
        <w:rPr>
          <w:rFonts w:ascii="Arial" w:hAnsi="Arial" w:cs="Arial"/>
          <w:szCs w:val="22"/>
        </w:rPr>
      </w:pPr>
      <w:r w:rsidRPr="00C222A5">
        <w:rPr>
          <w:rFonts w:ascii="Arial" w:hAnsi="Arial" w:cs="Arial"/>
          <w:szCs w:val="22"/>
        </w:rPr>
        <w:t xml:space="preserve">With national and local elections fresh in our memory we have launched the 2015-16 version of the Councillors’ Guide, which is now available on the LGA website. The guide provides an invaluable introduction to the world of local government for new councillors and I have been in the process of sending a welcome letter </w:t>
      </w:r>
      <w:bookmarkStart w:id="1" w:name="_GoBack"/>
      <w:bookmarkEnd w:id="1"/>
      <w:r w:rsidRPr="00C222A5">
        <w:rPr>
          <w:rFonts w:ascii="Arial" w:hAnsi="Arial" w:cs="Arial"/>
          <w:szCs w:val="22"/>
        </w:rPr>
        <w:t xml:space="preserve">to new councillors including details of the </w:t>
      </w:r>
      <w:r w:rsidR="00CD06E8">
        <w:rPr>
          <w:rFonts w:ascii="Arial" w:hAnsi="Arial" w:cs="Arial"/>
          <w:szCs w:val="22"/>
        </w:rPr>
        <w:t>guide, which can be found on the</w:t>
      </w:r>
      <w:r w:rsidR="00C1784E">
        <w:rPr>
          <w:rFonts w:ascii="Arial" w:hAnsi="Arial" w:cs="Arial"/>
          <w:szCs w:val="22"/>
        </w:rPr>
        <w:t xml:space="preserve"> LGA</w:t>
      </w:r>
      <w:r w:rsidR="00CD06E8">
        <w:rPr>
          <w:rFonts w:ascii="Arial" w:hAnsi="Arial" w:cs="Arial"/>
          <w:szCs w:val="22"/>
        </w:rPr>
        <w:t xml:space="preserve"> </w:t>
      </w:r>
      <w:hyperlink r:id="rId13" w:history="1">
        <w:r w:rsidR="00CD06E8" w:rsidRPr="00CD06E8">
          <w:rPr>
            <w:rStyle w:val="Hyperlink"/>
            <w:rFonts w:ascii="Arial" w:hAnsi="Arial" w:cs="Arial"/>
            <w:szCs w:val="22"/>
          </w:rPr>
          <w:t>website</w:t>
        </w:r>
      </w:hyperlink>
      <w:r w:rsidR="00CD06E8">
        <w:rPr>
          <w:rFonts w:ascii="Arial" w:hAnsi="Arial" w:cs="Arial"/>
          <w:szCs w:val="22"/>
        </w:rPr>
        <w:t>.</w:t>
      </w:r>
    </w:p>
    <w:p w:rsidR="00E03BD8" w:rsidRPr="00E03BD8" w:rsidRDefault="00E03BD8" w:rsidP="00E03BD8">
      <w:pPr>
        <w:pStyle w:val="ListParagraph"/>
        <w:rPr>
          <w:rFonts w:ascii="Arial" w:hAnsi="Arial" w:cs="Arial"/>
          <w:szCs w:val="22"/>
        </w:rPr>
      </w:pPr>
    </w:p>
    <w:p w:rsidR="00E03BD8" w:rsidRDefault="00CD06E8" w:rsidP="00CD06E8">
      <w:pPr>
        <w:pStyle w:val="ListParagraph"/>
        <w:numPr>
          <w:ilvl w:val="0"/>
          <w:numId w:val="24"/>
        </w:numPr>
        <w:rPr>
          <w:rFonts w:ascii="Arial" w:hAnsi="Arial" w:cs="Arial"/>
          <w:szCs w:val="22"/>
        </w:rPr>
      </w:pPr>
      <w:r>
        <w:rPr>
          <w:rFonts w:ascii="Arial" w:hAnsi="Arial" w:cs="Arial"/>
          <w:szCs w:val="22"/>
        </w:rPr>
        <w:lastRenderedPageBreak/>
        <w:t>W</w:t>
      </w:r>
      <w:r w:rsidR="00E03BD8" w:rsidRPr="00E03BD8">
        <w:rPr>
          <w:rFonts w:ascii="Arial" w:hAnsi="Arial" w:cs="Arial"/>
          <w:szCs w:val="22"/>
        </w:rPr>
        <w:t xml:space="preserve">e are running a range of briefing and training events in relation to </w:t>
      </w:r>
      <w:r w:rsidR="00D36279">
        <w:rPr>
          <w:rFonts w:ascii="Arial" w:hAnsi="Arial" w:cs="Arial"/>
          <w:szCs w:val="22"/>
        </w:rPr>
        <w:t xml:space="preserve">our leadership and improvement </w:t>
      </w:r>
      <w:r w:rsidR="00E03BD8" w:rsidRPr="00E03BD8">
        <w:rPr>
          <w:rFonts w:ascii="Arial" w:hAnsi="Arial" w:cs="Arial"/>
          <w:szCs w:val="22"/>
        </w:rPr>
        <w:t>work, which we are promoting through our Improvement and Innovation Board monthly bulletin and through our networks in these respective work areas. The latest events include:</w:t>
      </w:r>
    </w:p>
    <w:p w:rsidR="00D36279" w:rsidRPr="00980A71" w:rsidRDefault="00D36279" w:rsidP="00980A71">
      <w:pPr>
        <w:rPr>
          <w:rFonts w:ascii="Arial" w:hAnsi="Arial" w:cs="Arial"/>
          <w:szCs w:val="22"/>
        </w:rPr>
      </w:pPr>
    </w:p>
    <w:p w:rsidR="00D36279" w:rsidRDefault="00D36279" w:rsidP="00980A71">
      <w:pPr>
        <w:pStyle w:val="ListParagraph"/>
        <w:numPr>
          <w:ilvl w:val="0"/>
          <w:numId w:val="37"/>
        </w:numPr>
        <w:rPr>
          <w:rFonts w:ascii="Arial" w:hAnsi="Arial" w:cs="Arial"/>
          <w:szCs w:val="22"/>
        </w:rPr>
      </w:pPr>
      <w:r w:rsidRPr="00AF77DA">
        <w:rPr>
          <w:rFonts w:ascii="Arial" w:hAnsi="Arial" w:cs="Arial"/>
          <w:szCs w:val="22"/>
        </w:rPr>
        <w:t>Leadership Essentials for Health and Wellbeing Board Chairs and Vice Chairs on 3- 4 September in Coventry</w:t>
      </w:r>
    </w:p>
    <w:p w:rsidR="00E03BD8" w:rsidRPr="00980A71" w:rsidRDefault="00E03BD8" w:rsidP="00980A71">
      <w:pPr>
        <w:pStyle w:val="ListParagraph"/>
        <w:numPr>
          <w:ilvl w:val="0"/>
          <w:numId w:val="37"/>
        </w:numPr>
        <w:rPr>
          <w:rFonts w:ascii="Arial" w:hAnsi="Arial" w:cs="Arial"/>
          <w:szCs w:val="22"/>
        </w:rPr>
      </w:pPr>
      <w:r w:rsidRPr="00980A71">
        <w:rPr>
          <w:rFonts w:ascii="Arial" w:hAnsi="Arial" w:cs="Arial"/>
          <w:szCs w:val="22"/>
        </w:rPr>
        <w:t xml:space="preserve">free corporate peer challenge peer briefing events throughout 2015 in various locations, facilitated by an LGA Programme Manager </w:t>
      </w:r>
    </w:p>
    <w:p w:rsidR="00E03BD8" w:rsidRPr="00980A71" w:rsidRDefault="00E03BD8" w:rsidP="00980A71">
      <w:pPr>
        <w:pStyle w:val="ListParagraph"/>
        <w:numPr>
          <w:ilvl w:val="0"/>
          <w:numId w:val="37"/>
        </w:numPr>
        <w:rPr>
          <w:rFonts w:ascii="Arial" w:hAnsi="Arial" w:cs="Arial"/>
          <w:szCs w:val="22"/>
        </w:rPr>
      </w:pPr>
      <w:r w:rsidRPr="00980A71">
        <w:rPr>
          <w:rFonts w:ascii="Arial" w:hAnsi="Arial" w:cs="Arial"/>
          <w:szCs w:val="22"/>
        </w:rPr>
        <w:t>Health and wellbeing peer training events on 11-12 June and 16-17 July in Coventry.</w:t>
      </w:r>
    </w:p>
    <w:p w:rsidR="004B0FD9" w:rsidRPr="00C222A5" w:rsidRDefault="004B0FD9" w:rsidP="00C222A5">
      <w:pPr>
        <w:pStyle w:val="ListParagraph"/>
        <w:spacing w:before="120"/>
        <w:rPr>
          <w:rFonts w:ascii="Arial" w:hAnsi="Arial" w:cs="Arial"/>
          <w:b/>
          <w:szCs w:val="22"/>
        </w:rPr>
      </w:pPr>
    </w:p>
    <w:p w:rsidR="004B0FD9" w:rsidRPr="004B0FD9" w:rsidRDefault="00C222A5" w:rsidP="004B0FD9">
      <w:pPr>
        <w:rPr>
          <w:rFonts w:ascii="Arial" w:hAnsi="Arial" w:cs="Arial"/>
          <w:szCs w:val="22"/>
        </w:rPr>
      </w:pPr>
      <w:r>
        <w:rPr>
          <w:rFonts w:ascii="Arial" w:hAnsi="Arial" w:cs="Arial"/>
          <w:b/>
          <w:szCs w:val="22"/>
        </w:rPr>
        <w:t>Innovation</w:t>
      </w:r>
    </w:p>
    <w:p w:rsidR="00982B41" w:rsidRDefault="00C222A5" w:rsidP="00CD06E8">
      <w:pPr>
        <w:pStyle w:val="ListParagraph"/>
        <w:numPr>
          <w:ilvl w:val="0"/>
          <w:numId w:val="24"/>
        </w:numPr>
        <w:spacing w:before="120"/>
        <w:rPr>
          <w:rFonts w:ascii="Arial" w:hAnsi="Arial" w:cs="Arial"/>
          <w:szCs w:val="22"/>
        </w:rPr>
      </w:pPr>
      <w:r w:rsidRPr="00C222A5">
        <w:rPr>
          <w:rFonts w:ascii="Arial" w:hAnsi="Arial" w:cs="Arial"/>
          <w:szCs w:val="22"/>
        </w:rPr>
        <w:t>We know that councils are keen to learn from each other so we have launched our innovative councils resource. It includes a searchable database of councils involved in our Innovation Zone at our LGA annual conference last year. Knowing how difficult it can sometimes be to find such examples, we are expanding the database to include wider examples of notable practice</w:t>
      </w:r>
      <w:r w:rsidR="00D3008B">
        <w:rPr>
          <w:rFonts w:ascii="Arial" w:hAnsi="Arial" w:cs="Arial"/>
          <w:szCs w:val="22"/>
        </w:rPr>
        <w:t>. The database</w:t>
      </w:r>
      <w:r w:rsidRPr="00C222A5">
        <w:rPr>
          <w:rFonts w:ascii="Arial" w:hAnsi="Arial" w:cs="Arial"/>
          <w:szCs w:val="22"/>
        </w:rPr>
        <w:t xml:space="preserve"> can be found on </w:t>
      </w:r>
      <w:r w:rsidR="00D36279">
        <w:rPr>
          <w:rFonts w:ascii="Arial" w:hAnsi="Arial" w:cs="Arial"/>
          <w:szCs w:val="22"/>
        </w:rPr>
        <w:t>the LGA</w:t>
      </w:r>
      <w:r w:rsidRPr="00C222A5">
        <w:rPr>
          <w:rFonts w:ascii="Arial" w:hAnsi="Arial" w:cs="Arial"/>
          <w:szCs w:val="22"/>
        </w:rPr>
        <w:t xml:space="preserve"> </w:t>
      </w:r>
      <w:hyperlink r:id="rId14" w:history="1">
        <w:r w:rsidRPr="00D36279">
          <w:rPr>
            <w:rStyle w:val="Hyperlink"/>
            <w:rFonts w:ascii="Arial" w:hAnsi="Arial" w:cs="Arial"/>
            <w:szCs w:val="22"/>
          </w:rPr>
          <w:t>website</w:t>
        </w:r>
      </w:hyperlink>
      <w:r w:rsidRPr="00C222A5">
        <w:rPr>
          <w:rFonts w:ascii="Arial" w:hAnsi="Arial" w:cs="Arial"/>
          <w:szCs w:val="22"/>
        </w:rPr>
        <w:t>. I and LGA colleagues are also preparing for this year's Innovation Zone as part of the LGA's annual conference.</w:t>
      </w:r>
    </w:p>
    <w:p w:rsidR="00664490" w:rsidRDefault="00664490" w:rsidP="00664490">
      <w:pPr>
        <w:spacing w:before="120"/>
        <w:rPr>
          <w:rFonts w:ascii="Arial" w:hAnsi="Arial" w:cs="Arial"/>
          <w:b/>
          <w:szCs w:val="22"/>
        </w:rPr>
      </w:pPr>
    </w:p>
    <w:p w:rsidR="00664490" w:rsidRDefault="00664490" w:rsidP="00664490">
      <w:pPr>
        <w:spacing w:before="120"/>
        <w:rPr>
          <w:rFonts w:ascii="Arial" w:hAnsi="Arial" w:cs="Arial"/>
          <w:szCs w:val="22"/>
        </w:rPr>
      </w:pPr>
      <w:r>
        <w:rPr>
          <w:rFonts w:ascii="Arial" w:hAnsi="Arial" w:cs="Arial"/>
          <w:b/>
          <w:szCs w:val="22"/>
        </w:rPr>
        <w:t>Data and Transparency</w:t>
      </w:r>
    </w:p>
    <w:p w:rsidR="00664490" w:rsidRDefault="00664490" w:rsidP="00664490">
      <w:pPr>
        <w:spacing w:before="120"/>
        <w:rPr>
          <w:rFonts w:ascii="Arial" w:hAnsi="Arial" w:cs="Arial"/>
          <w:szCs w:val="22"/>
        </w:rPr>
      </w:pPr>
    </w:p>
    <w:p w:rsidR="00664490" w:rsidRPr="00664490" w:rsidRDefault="00664490" w:rsidP="00664490">
      <w:pPr>
        <w:pStyle w:val="ListParagraph"/>
        <w:numPr>
          <w:ilvl w:val="0"/>
          <w:numId w:val="24"/>
        </w:numPr>
        <w:rPr>
          <w:rFonts w:ascii="Arial" w:hAnsi="Arial" w:cs="Arial"/>
          <w:color w:val="000000"/>
        </w:rPr>
      </w:pPr>
      <w:r w:rsidRPr="00664490">
        <w:rPr>
          <w:rFonts w:ascii="Arial" w:hAnsi="Arial" w:cs="Arial"/>
          <w:color w:val="000000"/>
        </w:rPr>
        <w:t xml:space="preserve">On 24 March, Councillor Roy Perry attended the Open Data Champions event held by the Cabinet Office.  He promoted a view that, whilst there are opportunities for open data to help to transform and innovate services and provide new ways to engage and empower communities, local transparency should be based on local needs and the pace should be </w:t>
      </w:r>
      <w:r w:rsidR="00D3008B">
        <w:rPr>
          <w:rFonts w:ascii="Arial" w:hAnsi="Arial" w:cs="Arial"/>
          <w:color w:val="000000"/>
        </w:rPr>
        <w:t xml:space="preserve">driven by </w:t>
      </w:r>
      <w:r w:rsidRPr="00664490">
        <w:rPr>
          <w:rFonts w:ascii="Arial" w:hAnsi="Arial" w:cs="Arial"/>
          <w:color w:val="000000"/>
        </w:rPr>
        <w:t>local demand</w:t>
      </w:r>
      <w:r w:rsidR="00D3008B">
        <w:rPr>
          <w:rFonts w:ascii="Arial" w:hAnsi="Arial" w:cs="Arial"/>
          <w:color w:val="000000"/>
        </w:rPr>
        <w:t>,</w:t>
      </w:r>
      <w:r w:rsidRPr="00664490">
        <w:rPr>
          <w:rFonts w:ascii="Arial" w:hAnsi="Arial" w:cs="Arial"/>
          <w:color w:val="000000"/>
        </w:rPr>
        <w:t>; local authorities need support for changing their culture and technical and data infrastructure to provide a sustainable way for publishing their data.</w:t>
      </w:r>
    </w:p>
    <w:p w:rsidR="00664490" w:rsidRDefault="00664490" w:rsidP="00664490">
      <w:pPr>
        <w:pStyle w:val="MainText"/>
        <w:spacing w:line="240" w:lineRule="auto"/>
        <w:rPr>
          <w:rFonts w:ascii="Arial" w:hAnsi="Arial" w:cs="Arial"/>
          <w:szCs w:val="22"/>
        </w:rPr>
      </w:pPr>
    </w:p>
    <w:p w:rsidR="00D3008B" w:rsidRDefault="00D3008B" w:rsidP="00D3008B">
      <w:pPr>
        <w:pStyle w:val="ListParagraph"/>
        <w:numPr>
          <w:ilvl w:val="0"/>
          <w:numId w:val="24"/>
        </w:numPr>
        <w:rPr>
          <w:rFonts w:ascii="Arial" w:hAnsi="Arial" w:cs="Arial"/>
          <w:szCs w:val="22"/>
        </w:rPr>
      </w:pPr>
      <w:r w:rsidRPr="00CD06E8">
        <w:rPr>
          <w:rFonts w:ascii="Arial" w:hAnsi="Arial" w:cs="Arial"/>
          <w:szCs w:val="22"/>
        </w:rPr>
        <w:t xml:space="preserve">We have made some changes to </w:t>
      </w:r>
      <w:r w:rsidRPr="0076647D">
        <w:rPr>
          <w:rFonts w:ascii="Arial" w:hAnsi="Arial" w:cs="Arial"/>
          <w:b/>
          <w:szCs w:val="22"/>
        </w:rPr>
        <w:t>LG Inform,</w:t>
      </w:r>
      <w:r w:rsidRPr="00CD06E8">
        <w:rPr>
          <w:rFonts w:ascii="Arial" w:hAnsi="Arial" w:cs="Arial"/>
          <w:szCs w:val="22"/>
        </w:rPr>
        <w:t xml:space="preserve"> our on-line data comparison service, to make it easier for you to find reports, including:</w:t>
      </w:r>
    </w:p>
    <w:p w:rsidR="00D3008B" w:rsidRPr="00CD06E8" w:rsidRDefault="00D3008B" w:rsidP="00D3008B">
      <w:pPr>
        <w:pStyle w:val="ListParagraph"/>
        <w:ind w:left="360"/>
        <w:rPr>
          <w:rFonts w:ascii="Arial" w:hAnsi="Arial" w:cs="Arial"/>
          <w:szCs w:val="22"/>
        </w:rPr>
      </w:pPr>
    </w:p>
    <w:p w:rsidR="00D3008B" w:rsidRPr="0076647D" w:rsidRDefault="00D3008B" w:rsidP="00D3008B">
      <w:pPr>
        <w:pStyle w:val="ListParagraph"/>
        <w:numPr>
          <w:ilvl w:val="0"/>
          <w:numId w:val="36"/>
        </w:numPr>
        <w:rPr>
          <w:rFonts w:ascii="Arial" w:hAnsi="Arial" w:cs="Arial"/>
          <w:szCs w:val="22"/>
        </w:rPr>
      </w:pPr>
      <w:r w:rsidRPr="0076647D">
        <w:rPr>
          <w:rFonts w:ascii="Arial" w:hAnsi="Arial" w:cs="Arial"/>
          <w:szCs w:val="22"/>
        </w:rPr>
        <w:t xml:space="preserve">phrases prioritised over individual keywords </w:t>
      </w:r>
    </w:p>
    <w:p w:rsidR="00D3008B" w:rsidRPr="0076647D" w:rsidRDefault="00D3008B" w:rsidP="00D3008B">
      <w:pPr>
        <w:pStyle w:val="ListParagraph"/>
        <w:numPr>
          <w:ilvl w:val="0"/>
          <w:numId w:val="36"/>
        </w:numPr>
        <w:rPr>
          <w:rFonts w:ascii="Arial" w:hAnsi="Arial" w:cs="Arial"/>
          <w:szCs w:val="22"/>
        </w:rPr>
      </w:pPr>
      <w:r w:rsidRPr="0076647D">
        <w:rPr>
          <w:rFonts w:ascii="Arial" w:hAnsi="Arial" w:cs="Arial"/>
          <w:szCs w:val="22"/>
        </w:rPr>
        <w:t xml:space="preserve">author name and organisation in basic search </w:t>
      </w:r>
    </w:p>
    <w:p w:rsidR="00D3008B" w:rsidRPr="0076647D" w:rsidRDefault="00D3008B" w:rsidP="00D3008B">
      <w:pPr>
        <w:pStyle w:val="ListParagraph"/>
        <w:numPr>
          <w:ilvl w:val="0"/>
          <w:numId w:val="36"/>
        </w:numPr>
        <w:rPr>
          <w:rFonts w:ascii="Arial" w:hAnsi="Arial" w:cs="Arial"/>
          <w:szCs w:val="22"/>
        </w:rPr>
      </w:pPr>
      <w:r w:rsidRPr="0076647D">
        <w:rPr>
          <w:rFonts w:ascii="Arial" w:hAnsi="Arial" w:cs="Arial"/>
          <w:szCs w:val="22"/>
        </w:rPr>
        <w:t xml:space="preserve">searching by metric type ID </w:t>
      </w:r>
    </w:p>
    <w:p w:rsidR="00D3008B" w:rsidRPr="0076647D" w:rsidRDefault="00D3008B" w:rsidP="00D3008B">
      <w:pPr>
        <w:pStyle w:val="ListParagraph"/>
        <w:numPr>
          <w:ilvl w:val="0"/>
          <w:numId w:val="36"/>
        </w:numPr>
        <w:rPr>
          <w:rFonts w:ascii="Arial" w:hAnsi="Arial" w:cs="Arial"/>
          <w:szCs w:val="22"/>
        </w:rPr>
      </w:pPr>
      <w:r w:rsidRPr="0076647D">
        <w:rPr>
          <w:rFonts w:ascii="Arial" w:hAnsi="Arial" w:cs="Arial"/>
          <w:szCs w:val="22"/>
        </w:rPr>
        <w:t>ability to exclude words from search</w:t>
      </w:r>
    </w:p>
    <w:p w:rsidR="00D3008B" w:rsidRPr="0076647D" w:rsidRDefault="00D3008B" w:rsidP="00D3008B">
      <w:pPr>
        <w:pStyle w:val="ListParagraph"/>
        <w:numPr>
          <w:ilvl w:val="0"/>
          <w:numId w:val="36"/>
        </w:numPr>
        <w:rPr>
          <w:rFonts w:ascii="Arial" w:hAnsi="Arial" w:cs="Arial"/>
          <w:szCs w:val="22"/>
        </w:rPr>
      </w:pPr>
      <w:r w:rsidRPr="0076647D">
        <w:rPr>
          <w:rFonts w:ascii="Arial" w:hAnsi="Arial" w:cs="Arial"/>
          <w:szCs w:val="22"/>
        </w:rPr>
        <w:t>sorting options in Advanced Search.</w:t>
      </w:r>
    </w:p>
    <w:p w:rsidR="00664490" w:rsidRDefault="00664490" w:rsidP="00664490">
      <w:pPr>
        <w:pStyle w:val="MainText"/>
        <w:spacing w:line="240" w:lineRule="auto"/>
        <w:rPr>
          <w:rFonts w:ascii="Arial" w:hAnsi="Arial" w:cs="Arial"/>
          <w:szCs w:val="22"/>
        </w:rPr>
      </w:pPr>
    </w:p>
    <w:p w:rsidR="00664490" w:rsidRDefault="00664490" w:rsidP="00664490">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664490" w:rsidTr="00664490">
        <w:tc>
          <w:tcPr>
            <w:tcW w:w="2802" w:type="dxa"/>
            <w:hideMark/>
          </w:tcPr>
          <w:p w:rsidR="00664490" w:rsidRDefault="00664490">
            <w:pPr>
              <w:pStyle w:val="MainText"/>
              <w:spacing w:before="120" w:line="240" w:lineRule="auto"/>
              <w:rPr>
                <w:rFonts w:ascii="Arial" w:hAnsi="Arial" w:cs="Arial"/>
                <w:szCs w:val="22"/>
              </w:rPr>
            </w:pPr>
            <w:r>
              <w:rPr>
                <w:rFonts w:ascii="Arial" w:hAnsi="Arial" w:cs="Arial"/>
                <w:b/>
                <w:szCs w:val="22"/>
              </w:rPr>
              <w:t>Contact officer:</w:t>
            </w:r>
            <w:r>
              <w:rPr>
                <w:rFonts w:ascii="Arial" w:hAnsi="Arial" w:cs="Arial"/>
                <w:szCs w:val="22"/>
              </w:rPr>
              <w:t xml:space="preserve"> </w:t>
            </w:r>
          </w:p>
        </w:tc>
        <w:tc>
          <w:tcPr>
            <w:tcW w:w="6378" w:type="dxa"/>
            <w:hideMark/>
          </w:tcPr>
          <w:p w:rsidR="00664490" w:rsidRDefault="00664490">
            <w:pPr>
              <w:pStyle w:val="MainText"/>
              <w:spacing w:before="120" w:line="240" w:lineRule="auto"/>
              <w:rPr>
                <w:rFonts w:ascii="Arial" w:hAnsi="Arial" w:cs="Arial"/>
                <w:szCs w:val="22"/>
              </w:rPr>
            </w:pPr>
            <w:r>
              <w:rPr>
                <w:rFonts w:ascii="Arial" w:hAnsi="Arial" w:cs="Arial"/>
                <w:szCs w:val="22"/>
              </w:rPr>
              <w:t>Dennis Skinner</w:t>
            </w:r>
          </w:p>
        </w:tc>
      </w:tr>
      <w:tr w:rsidR="00664490" w:rsidTr="00664490">
        <w:tc>
          <w:tcPr>
            <w:tcW w:w="2802" w:type="dxa"/>
            <w:hideMark/>
          </w:tcPr>
          <w:p w:rsidR="00664490" w:rsidRDefault="00664490">
            <w:pPr>
              <w:pStyle w:val="MainText"/>
              <w:spacing w:before="120" w:line="240" w:lineRule="auto"/>
              <w:rPr>
                <w:rFonts w:ascii="Arial" w:hAnsi="Arial" w:cs="Arial"/>
                <w:b/>
                <w:szCs w:val="22"/>
              </w:rPr>
            </w:pPr>
            <w:r>
              <w:rPr>
                <w:rFonts w:ascii="Arial" w:hAnsi="Arial" w:cs="Arial"/>
                <w:b/>
                <w:szCs w:val="22"/>
              </w:rPr>
              <w:t>Position:</w:t>
            </w:r>
          </w:p>
        </w:tc>
        <w:tc>
          <w:tcPr>
            <w:tcW w:w="6378" w:type="dxa"/>
            <w:hideMark/>
          </w:tcPr>
          <w:p w:rsidR="00664490" w:rsidRDefault="00664490">
            <w:pPr>
              <w:pStyle w:val="MainText"/>
              <w:spacing w:before="120" w:line="240" w:lineRule="auto"/>
              <w:rPr>
                <w:rFonts w:ascii="Arial" w:hAnsi="Arial" w:cs="Arial"/>
                <w:szCs w:val="22"/>
              </w:rPr>
            </w:pPr>
            <w:r>
              <w:rPr>
                <w:rFonts w:ascii="Arial" w:hAnsi="Arial" w:cs="Arial"/>
                <w:szCs w:val="22"/>
              </w:rPr>
              <w:t>Head of Leadership and Productivity</w:t>
            </w:r>
          </w:p>
        </w:tc>
      </w:tr>
      <w:tr w:rsidR="00664490" w:rsidTr="00664490">
        <w:tc>
          <w:tcPr>
            <w:tcW w:w="2802" w:type="dxa"/>
            <w:hideMark/>
          </w:tcPr>
          <w:p w:rsidR="00664490" w:rsidRDefault="00664490">
            <w:pPr>
              <w:pStyle w:val="MainText"/>
              <w:spacing w:before="120" w:line="240" w:lineRule="auto"/>
              <w:rPr>
                <w:rFonts w:ascii="Arial" w:hAnsi="Arial" w:cs="Arial"/>
                <w:b/>
                <w:szCs w:val="22"/>
              </w:rPr>
            </w:pPr>
            <w:r>
              <w:rPr>
                <w:rFonts w:ascii="Arial" w:hAnsi="Arial" w:cs="Arial"/>
                <w:b/>
                <w:szCs w:val="22"/>
              </w:rPr>
              <w:t>Phone no:</w:t>
            </w:r>
          </w:p>
        </w:tc>
        <w:tc>
          <w:tcPr>
            <w:tcW w:w="6378" w:type="dxa"/>
            <w:hideMark/>
          </w:tcPr>
          <w:p w:rsidR="00664490" w:rsidRDefault="00664490">
            <w:pPr>
              <w:pStyle w:val="MainText"/>
              <w:spacing w:before="120" w:line="240" w:lineRule="auto"/>
              <w:rPr>
                <w:rFonts w:ascii="Arial" w:hAnsi="Arial" w:cs="Arial"/>
                <w:szCs w:val="22"/>
              </w:rPr>
            </w:pPr>
            <w:r>
              <w:rPr>
                <w:rFonts w:ascii="Arial" w:hAnsi="Arial" w:cs="Arial"/>
                <w:szCs w:val="22"/>
              </w:rPr>
              <w:t>020 7664 3017</w:t>
            </w:r>
          </w:p>
        </w:tc>
      </w:tr>
      <w:tr w:rsidR="00664490" w:rsidTr="00664490">
        <w:trPr>
          <w:trHeight w:val="507"/>
        </w:trPr>
        <w:tc>
          <w:tcPr>
            <w:tcW w:w="2802" w:type="dxa"/>
            <w:hideMark/>
          </w:tcPr>
          <w:p w:rsidR="00664490" w:rsidRDefault="00664490">
            <w:pPr>
              <w:pStyle w:val="MainText"/>
              <w:spacing w:before="120" w:line="240" w:lineRule="auto"/>
              <w:rPr>
                <w:rFonts w:ascii="Arial" w:hAnsi="Arial" w:cs="Arial"/>
                <w:b/>
                <w:szCs w:val="22"/>
              </w:rPr>
            </w:pPr>
            <w:r>
              <w:rPr>
                <w:rFonts w:ascii="Arial" w:hAnsi="Arial" w:cs="Arial"/>
                <w:b/>
                <w:szCs w:val="22"/>
              </w:rPr>
              <w:t>Email:</w:t>
            </w:r>
          </w:p>
        </w:tc>
        <w:tc>
          <w:tcPr>
            <w:tcW w:w="6378" w:type="dxa"/>
            <w:hideMark/>
          </w:tcPr>
          <w:p w:rsidR="00664490" w:rsidRPr="00664490" w:rsidRDefault="00E515AD">
            <w:pPr>
              <w:pStyle w:val="MainText"/>
              <w:spacing w:before="120" w:line="240" w:lineRule="auto"/>
              <w:rPr>
                <w:rFonts w:ascii="Arial" w:hAnsi="Arial" w:cs="Arial"/>
                <w:szCs w:val="22"/>
              </w:rPr>
            </w:pPr>
            <w:hyperlink r:id="rId15" w:history="1">
              <w:r w:rsidR="00664490" w:rsidRPr="002B0C58">
                <w:rPr>
                  <w:rStyle w:val="Hyperlink"/>
                  <w:rFonts w:ascii="Arial" w:hAnsi="Arial" w:cs="Arial"/>
                </w:rPr>
                <w:t>Dennis.skinner@local.gov.uk</w:t>
              </w:r>
            </w:hyperlink>
          </w:p>
        </w:tc>
      </w:tr>
    </w:tbl>
    <w:p w:rsidR="00664490" w:rsidRPr="00664490" w:rsidRDefault="00664490" w:rsidP="00664490">
      <w:pPr>
        <w:spacing w:before="120"/>
        <w:rPr>
          <w:rFonts w:ascii="Arial" w:hAnsi="Arial" w:cs="Arial"/>
          <w:szCs w:val="22"/>
        </w:rPr>
      </w:pPr>
    </w:p>
    <w:sectPr w:rsidR="00664490" w:rsidRPr="00664490"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5AD" w:rsidRDefault="00E515AD">
      <w:r>
        <w:separator/>
      </w:r>
    </w:p>
  </w:endnote>
  <w:endnote w:type="continuationSeparator" w:id="0">
    <w:p w:rsidR="00E515AD" w:rsidRDefault="00E51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B165DA7-1531-4759-852E-11213CC7640B}"/>
  </w:font>
  <w:font w:name="Cambria">
    <w:panose1 w:val="02040503050406030204"/>
    <w:charset w:val="00"/>
    <w:family w:val="roman"/>
    <w:pitch w:val="variable"/>
    <w:sig w:usb0="E00002FF" w:usb1="400004FF" w:usb2="00000000" w:usb3="00000000" w:csb0="0000019F" w:csb1="00000000"/>
    <w:embedRegular r:id="rId2" w:fontKey="{CDC25DC2-C892-4DD6-BD7A-3D56193C953A}"/>
  </w:font>
  <w:font w:name="Calibri">
    <w:panose1 w:val="020F0502020204030204"/>
    <w:charset w:val="00"/>
    <w:family w:val="swiss"/>
    <w:pitch w:val="variable"/>
    <w:sig w:usb0="E00002FF" w:usb1="4000ACFF" w:usb2="00000001" w:usb3="00000000" w:csb0="0000019F" w:csb1="00000000"/>
    <w:embedRegular r:id="rId3" w:fontKey="{B2439A69-6511-457D-ACA2-B86594BDE35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5AD" w:rsidRDefault="00E515AD">
      <w:r>
        <w:separator/>
      </w:r>
    </w:p>
  </w:footnote>
  <w:footnote w:type="continuationSeparator" w:id="0">
    <w:p w:rsidR="00E515AD" w:rsidRDefault="00E515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092A3AB2" wp14:editId="341A715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Pr="00374227" w:rsidRDefault="00CD06E8" w:rsidP="00CD06E8">
          <w:pPr>
            <w:pStyle w:val="Header"/>
            <w:rPr>
              <w:rFonts w:ascii="Arial" w:hAnsi="Arial" w:cs="Arial"/>
              <w:b/>
              <w:szCs w:val="22"/>
            </w:rPr>
          </w:pPr>
          <w:r>
            <w:rPr>
              <w:rFonts w:ascii="Arial" w:hAnsi="Arial" w:cs="Arial"/>
              <w:b/>
              <w:szCs w:val="22"/>
            </w:rPr>
            <w:t>Councillors’ Forum</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CD06E8" w:rsidP="004B0FD9">
          <w:pPr>
            <w:pStyle w:val="Header"/>
            <w:spacing w:before="60"/>
            <w:rPr>
              <w:rFonts w:ascii="Arial" w:hAnsi="Arial" w:cs="Arial"/>
              <w:szCs w:val="22"/>
            </w:rPr>
          </w:pPr>
          <w:r>
            <w:rPr>
              <w:rFonts w:ascii="Arial" w:hAnsi="Arial" w:cs="Arial"/>
              <w:szCs w:val="22"/>
            </w:rPr>
            <w:t>11 June 2015</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3841A33"/>
    <w:multiLevelType w:val="hybridMultilevel"/>
    <w:tmpl w:val="FA0E88D8"/>
    <w:lvl w:ilvl="0" w:tplc="53043120">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A0267BD"/>
    <w:multiLevelType w:val="hybridMultilevel"/>
    <w:tmpl w:val="0E24F0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72638F"/>
    <w:multiLevelType w:val="hybridMultilevel"/>
    <w:tmpl w:val="47E6C5C4"/>
    <w:lvl w:ilvl="0" w:tplc="53043120">
      <w:numFmt w:val="bullet"/>
      <w:lvlText w:val="•"/>
      <w:lvlJc w:val="left"/>
      <w:pPr>
        <w:ind w:left="927" w:hanging="360"/>
      </w:pPr>
      <w:rPr>
        <w:rFonts w:ascii="Arial" w:eastAsia="Times New Roman" w:hAnsi="Arial" w:cs="Arial" w:hint="default"/>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14">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8357C3C"/>
    <w:multiLevelType w:val="hybridMultilevel"/>
    <w:tmpl w:val="089484D4"/>
    <w:lvl w:ilvl="0" w:tplc="8A7652A6">
      <w:numFmt w:val="bullet"/>
      <w:lvlText w:val="•"/>
      <w:lvlJc w:val="left"/>
      <w:pPr>
        <w:ind w:left="927" w:hanging="360"/>
      </w:pPr>
      <w:rPr>
        <w:rFonts w:ascii="Arial" w:eastAsia="Times New Roman"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45F14CA"/>
    <w:multiLevelType w:val="hybridMultilevel"/>
    <w:tmpl w:val="9E523A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4">
    <w:nsid w:val="5EEF4583"/>
    <w:multiLevelType w:val="hybridMultilevel"/>
    <w:tmpl w:val="E8A6D67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2AE054A"/>
    <w:multiLevelType w:val="hybridMultilevel"/>
    <w:tmpl w:val="DA06C68E"/>
    <w:lvl w:ilvl="0" w:tplc="0809000F">
      <w:start w:val="1"/>
      <w:numFmt w:val="decimal"/>
      <w:lvlText w:val="%1."/>
      <w:lvlJc w:val="left"/>
      <w:pPr>
        <w:ind w:left="486" w:hanging="360"/>
      </w:pPr>
      <w:rPr>
        <w:rFonts w:hint="default"/>
      </w:rPr>
    </w:lvl>
    <w:lvl w:ilvl="1" w:tplc="08090019" w:tentative="1">
      <w:start w:val="1"/>
      <w:numFmt w:val="lowerLetter"/>
      <w:lvlText w:val="%2."/>
      <w:lvlJc w:val="left"/>
      <w:pPr>
        <w:ind w:left="1206" w:hanging="360"/>
      </w:pPr>
    </w:lvl>
    <w:lvl w:ilvl="2" w:tplc="0809001B" w:tentative="1">
      <w:start w:val="1"/>
      <w:numFmt w:val="lowerRoman"/>
      <w:lvlText w:val="%3."/>
      <w:lvlJc w:val="right"/>
      <w:pPr>
        <w:ind w:left="1926" w:hanging="180"/>
      </w:pPr>
    </w:lvl>
    <w:lvl w:ilvl="3" w:tplc="0809000F" w:tentative="1">
      <w:start w:val="1"/>
      <w:numFmt w:val="decimal"/>
      <w:lvlText w:val="%4."/>
      <w:lvlJc w:val="left"/>
      <w:pPr>
        <w:ind w:left="2646" w:hanging="360"/>
      </w:pPr>
    </w:lvl>
    <w:lvl w:ilvl="4" w:tplc="08090019" w:tentative="1">
      <w:start w:val="1"/>
      <w:numFmt w:val="lowerLetter"/>
      <w:lvlText w:val="%5."/>
      <w:lvlJc w:val="left"/>
      <w:pPr>
        <w:ind w:left="3366" w:hanging="360"/>
      </w:pPr>
    </w:lvl>
    <w:lvl w:ilvl="5" w:tplc="0809001B" w:tentative="1">
      <w:start w:val="1"/>
      <w:numFmt w:val="lowerRoman"/>
      <w:lvlText w:val="%6."/>
      <w:lvlJc w:val="right"/>
      <w:pPr>
        <w:ind w:left="4086" w:hanging="180"/>
      </w:pPr>
    </w:lvl>
    <w:lvl w:ilvl="6" w:tplc="0809000F" w:tentative="1">
      <w:start w:val="1"/>
      <w:numFmt w:val="decimal"/>
      <w:lvlText w:val="%7."/>
      <w:lvlJc w:val="left"/>
      <w:pPr>
        <w:ind w:left="4806" w:hanging="360"/>
      </w:pPr>
    </w:lvl>
    <w:lvl w:ilvl="7" w:tplc="08090019" w:tentative="1">
      <w:start w:val="1"/>
      <w:numFmt w:val="lowerLetter"/>
      <w:lvlText w:val="%8."/>
      <w:lvlJc w:val="left"/>
      <w:pPr>
        <w:ind w:left="5526" w:hanging="360"/>
      </w:pPr>
    </w:lvl>
    <w:lvl w:ilvl="8" w:tplc="0809001B" w:tentative="1">
      <w:start w:val="1"/>
      <w:numFmt w:val="lowerRoman"/>
      <w:lvlText w:val="%9."/>
      <w:lvlJc w:val="right"/>
      <w:pPr>
        <w:ind w:left="6246" w:hanging="180"/>
      </w:pPr>
    </w:lvl>
  </w:abstractNum>
  <w:abstractNum w:abstractNumId="27">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F40382A"/>
    <w:multiLevelType w:val="hybridMultilevel"/>
    <w:tmpl w:val="AEC42F08"/>
    <w:lvl w:ilvl="0" w:tplc="8A7652A6">
      <w:numFmt w:val="bullet"/>
      <w:lvlText w:val="•"/>
      <w:lvlJc w:val="left"/>
      <w:pPr>
        <w:ind w:left="1647"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3FF6109"/>
    <w:multiLevelType w:val="hybridMultilevel"/>
    <w:tmpl w:val="CEAADE02"/>
    <w:lvl w:ilvl="0" w:tplc="53043120">
      <w:numFmt w:val="bullet"/>
      <w:lvlText w:val="•"/>
      <w:lvlJc w:val="left"/>
      <w:pPr>
        <w:ind w:left="927" w:hanging="360"/>
      </w:pPr>
      <w:rPr>
        <w:rFonts w:ascii="Arial" w:eastAsia="Times New Roman" w:hAnsi="Arial" w:cs="Arial" w:hint="default"/>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33">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4">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6">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7"/>
  </w:num>
  <w:num w:numId="2">
    <w:abstractNumId w:val="8"/>
  </w:num>
  <w:num w:numId="3">
    <w:abstractNumId w:val="23"/>
  </w:num>
  <w:num w:numId="4">
    <w:abstractNumId w:val="35"/>
  </w:num>
  <w:num w:numId="5">
    <w:abstractNumId w:val="22"/>
  </w:num>
  <w:num w:numId="6">
    <w:abstractNumId w:val="16"/>
  </w:num>
  <w:num w:numId="7">
    <w:abstractNumId w:val="30"/>
  </w:num>
  <w:num w:numId="8">
    <w:abstractNumId w:val="10"/>
  </w:num>
  <w:num w:numId="9">
    <w:abstractNumId w:val="5"/>
  </w:num>
  <w:num w:numId="10">
    <w:abstractNumId w:val="3"/>
  </w:num>
  <w:num w:numId="11">
    <w:abstractNumId w:val="11"/>
  </w:num>
  <w:num w:numId="12">
    <w:abstractNumId w:val="25"/>
  </w:num>
  <w:num w:numId="13">
    <w:abstractNumId w:val="14"/>
  </w:num>
  <w:num w:numId="14">
    <w:abstractNumId w:val="36"/>
  </w:num>
  <w:num w:numId="15">
    <w:abstractNumId w:val="20"/>
  </w:num>
  <w:num w:numId="16">
    <w:abstractNumId w:val="2"/>
  </w:num>
  <w:num w:numId="17">
    <w:abstractNumId w:val="34"/>
  </w:num>
  <w:num w:numId="18">
    <w:abstractNumId w:val="19"/>
  </w:num>
  <w:num w:numId="19">
    <w:abstractNumId w:val="9"/>
  </w:num>
  <w:num w:numId="20">
    <w:abstractNumId w:val="12"/>
  </w:num>
  <w:num w:numId="21">
    <w:abstractNumId w:val="28"/>
  </w:num>
  <w:num w:numId="22">
    <w:abstractNumId w:val="18"/>
  </w:num>
  <w:num w:numId="23">
    <w:abstractNumId w:val="31"/>
  </w:num>
  <w:num w:numId="24">
    <w:abstractNumId w:val="17"/>
  </w:num>
  <w:num w:numId="25">
    <w:abstractNumId w:val="7"/>
  </w:num>
  <w:num w:numId="26">
    <w:abstractNumId w:val="33"/>
  </w:num>
  <w:num w:numId="27">
    <w:abstractNumId w:val="1"/>
  </w:num>
  <w:num w:numId="28">
    <w:abstractNumId w:val="4"/>
  </w:num>
  <w:num w:numId="29">
    <w:abstractNumId w:val="21"/>
  </w:num>
  <w:num w:numId="30">
    <w:abstractNumId w:val="26"/>
  </w:num>
  <w:num w:numId="31">
    <w:abstractNumId w:val="6"/>
  </w:num>
  <w:num w:numId="32">
    <w:abstractNumId w:val="24"/>
  </w:num>
  <w:num w:numId="33">
    <w:abstractNumId w:val="15"/>
  </w:num>
  <w:num w:numId="34">
    <w:abstractNumId w:val="29"/>
  </w:num>
  <w:num w:numId="35">
    <w:abstractNumId w:val="0"/>
  </w:num>
  <w:num w:numId="36">
    <w:abstractNumId w:val="32"/>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24E86"/>
    <w:rsid w:val="00363ED4"/>
    <w:rsid w:val="00372DE6"/>
    <w:rsid w:val="003978FB"/>
    <w:rsid w:val="003C77A8"/>
    <w:rsid w:val="003E20D5"/>
    <w:rsid w:val="003E4825"/>
    <w:rsid w:val="003E4B3E"/>
    <w:rsid w:val="0041006B"/>
    <w:rsid w:val="0042168F"/>
    <w:rsid w:val="00435D57"/>
    <w:rsid w:val="004401AF"/>
    <w:rsid w:val="00444C86"/>
    <w:rsid w:val="00481354"/>
    <w:rsid w:val="004B0FD9"/>
    <w:rsid w:val="004D36F3"/>
    <w:rsid w:val="004F12FE"/>
    <w:rsid w:val="00546D0D"/>
    <w:rsid w:val="00575EED"/>
    <w:rsid w:val="005A4917"/>
    <w:rsid w:val="005B3508"/>
    <w:rsid w:val="005B6237"/>
    <w:rsid w:val="005E38A9"/>
    <w:rsid w:val="005F0364"/>
    <w:rsid w:val="005F1497"/>
    <w:rsid w:val="005F364F"/>
    <w:rsid w:val="00601A2D"/>
    <w:rsid w:val="006137EA"/>
    <w:rsid w:val="00616455"/>
    <w:rsid w:val="00617B72"/>
    <w:rsid w:val="00646A98"/>
    <w:rsid w:val="00650936"/>
    <w:rsid w:val="00654832"/>
    <w:rsid w:val="00664490"/>
    <w:rsid w:val="006A0E31"/>
    <w:rsid w:val="006A5B68"/>
    <w:rsid w:val="006B4E36"/>
    <w:rsid w:val="006B79C5"/>
    <w:rsid w:val="006C33DB"/>
    <w:rsid w:val="006C6FAD"/>
    <w:rsid w:val="006F0CCB"/>
    <w:rsid w:val="00706D3A"/>
    <w:rsid w:val="00766570"/>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1DBB"/>
    <w:rsid w:val="008C3AFD"/>
    <w:rsid w:val="008C7202"/>
    <w:rsid w:val="008D1B23"/>
    <w:rsid w:val="008D332D"/>
    <w:rsid w:val="008E5AE8"/>
    <w:rsid w:val="008F3A81"/>
    <w:rsid w:val="00914A91"/>
    <w:rsid w:val="0092710B"/>
    <w:rsid w:val="00931FA5"/>
    <w:rsid w:val="0094468C"/>
    <w:rsid w:val="00967F3E"/>
    <w:rsid w:val="00980A71"/>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AF60FC"/>
    <w:rsid w:val="00AF6534"/>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1784E"/>
    <w:rsid w:val="00C21FC8"/>
    <w:rsid w:val="00C222A5"/>
    <w:rsid w:val="00C342FB"/>
    <w:rsid w:val="00C36EBD"/>
    <w:rsid w:val="00C56860"/>
    <w:rsid w:val="00C56D09"/>
    <w:rsid w:val="00C63BF4"/>
    <w:rsid w:val="00C82C83"/>
    <w:rsid w:val="00C9258A"/>
    <w:rsid w:val="00CA1498"/>
    <w:rsid w:val="00CB7019"/>
    <w:rsid w:val="00CC0245"/>
    <w:rsid w:val="00CD06E8"/>
    <w:rsid w:val="00CE2310"/>
    <w:rsid w:val="00D1779A"/>
    <w:rsid w:val="00D3008B"/>
    <w:rsid w:val="00D36279"/>
    <w:rsid w:val="00D620BE"/>
    <w:rsid w:val="00D66905"/>
    <w:rsid w:val="00D77253"/>
    <w:rsid w:val="00D84788"/>
    <w:rsid w:val="00D903DC"/>
    <w:rsid w:val="00DA0183"/>
    <w:rsid w:val="00DD7640"/>
    <w:rsid w:val="00DF11AC"/>
    <w:rsid w:val="00E03BD8"/>
    <w:rsid w:val="00E11424"/>
    <w:rsid w:val="00E27467"/>
    <w:rsid w:val="00E4011A"/>
    <w:rsid w:val="00E515AD"/>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244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Revision">
    <w:name w:val="Revision"/>
    <w:hidden/>
    <w:uiPriority w:val="99"/>
    <w:semiHidden/>
    <w:rsid w:val="00C1784E"/>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Revision">
    <w:name w:val="Revision"/>
    <w:hidden/>
    <w:uiPriority w:val="99"/>
    <w:semiHidden/>
    <w:rsid w:val="00C1784E"/>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217793">
      <w:bodyDiv w:val="1"/>
      <w:marLeft w:val="0"/>
      <w:marRight w:val="0"/>
      <w:marTop w:val="0"/>
      <w:marBottom w:val="0"/>
      <w:divBdr>
        <w:top w:val="none" w:sz="0" w:space="0" w:color="auto"/>
        <w:left w:val="none" w:sz="0" w:space="0" w:color="auto"/>
        <w:bottom w:val="none" w:sz="0" w:space="0" w:color="auto"/>
        <w:right w:val="none" w:sz="0" w:space="0" w:color="auto"/>
      </w:divBdr>
    </w:div>
    <w:div w:id="1006009601">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212815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local.gov.uk/documents/10180/6869714/L15-125+The+Councillors%27%20Guide+2015-16_03.pdf/5b4d2760-0ac3-4cfe-b870-1768987c482d"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local.gov.uk/councillor-developmen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Dennis.skinner@local.gov.uk"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ocal.gov.uk/innova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E366FC758FB349B61FADA5CB2EE558" ma:contentTypeVersion="15" ma:contentTypeDescription="Create a new document." ma:contentTypeScope="" ma:versionID="7322f5ec5453e446b2ea43b16c1bb72e">
  <xsd:schema xmlns:xsd="http://www.w3.org/2001/XMLSchema" xmlns:xs="http://www.w3.org/2001/XMLSchema" xmlns:p="http://schemas.microsoft.com/office/2006/metadata/properties" xmlns:ns2="1c8a0e75-f4bc-4eb4-8ed0-578eaea9e1ca" xmlns:ns3="0c42e574-eb01-412a-abec-28d17bedca05" targetNamespace="http://schemas.microsoft.com/office/2006/metadata/properties" ma:root="true" ma:fieldsID="5c021868eec1789793d4d02842e77177" ns2:_="" ns3:_="">
    <xsd:import namespace="1c8a0e75-f4bc-4eb4-8ed0-578eaea9e1ca"/>
    <xsd:import namespace="0c42e574-eb01-412a-abec-28d17bedca05"/>
    <xsd:element name="properties">
      <xsd:complexType>
        <xsd:sequence>
          <xsd:element name="documentManagement">
            <xsd:complexType>
              <xsd:all>
                <xsd:element ref="ns2:Document_x0020_Type" minOccurs="0"/>
                <xsd:element ref="ns2:TaxCatchAll" minOccurs="0"/>
                <xsd:element ref="ns3:Project_x0020_Keyword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42e574-eb01-412a-abec-28d17bedca05" elementFormDefault="qualified">
    <xsd:import namespace="http://schemas.microsoft.com/office/2006/documentManagement/types"/>
    <xsd:import namespace="http://schemas.microsoft.com/office/infopath/2007/PartnerControls"/>
    <xsd:element name="Project_x0020_Keywords" ma:index="10" nillable="true" ma:displayName="Project Keywords" ma:format="Dropdown" ma:internalName="Project_x0020_Keywords">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ject_x0020_Keywords xmlns="0c42e574-eb01-412a-abec-28d17bedca05" xsi:nil="true"/>
    <Document_x0020_Type xmlns="1c8a0e75-f4bc-4eb4-8ed0-578eaea9e1ca" xsi:nil="true"/>
    <Date xmlns="0c42e574-eb01-412a-abec-28d17bedca05" xsi:nil="true"/>
    <TaxCatchAll xmlns="1c8a0e75-f4bc-4eb4-8ed0-578eaea9e1c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FCC95-71B7-448E-A620-34E91E6ED5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0c42e574-eb01-412a-abec-28d17bedc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0c42e574-eb01-412a-abec-28d17bedca05"/>
    <ds:schemaRef ds:uri="1c8a0e75-f4bc-4eb4-8ed0-578eaea9e1ca"/>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B48D2317-5710-4726-9FFE-3E6C3AC53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749</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5014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Hannah Boylan</cp:lastModifiedBy>
  <cp:revision>2</cp:revision>
  <cp:lastPrinted>2010-08-12T11:06:00Z</cp:lastPrinted>
  <dcterms:created xsi:type="dcterms:W3CDTF">2015-06-02T08:31:00Z</dcterms:created>
  <dcterms:modified xsi:type="dcterms:W3CDTF">2015-06-02T08:31:00Z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0x01010049E366FC758FB349B61FADA5CB2EE558</vt:lpwstr>
  </op:property>
  <op:property fmtid="{D5CDD505-2E9C-101B-9397-08002B2CF9AE}" pid="16" name="Title">
    <vt:lpwstr>Improvement and Innovation Chair's Report June 2015</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